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80" w:rsidRPr="00361928" w:rsidRDefault="00374280" w:rsidP="00374280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Принято</w:t>
      </w:r>
      <w:proofErr w:type="gramStart"/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тверждаю:</w:t>
      </w:r>
    </w:p>
    <w:p w:rsidR="00374280" w:rsidRPr="00361928" w:rsidRDefault="00374280" w:rsidP="00374280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на заседании педагогического совета                        директор МОУ СОШ №3</w:t>
      </w:r>
    </w:p>
    <w:p w:rsidR="00374280" w:rsidRPr="00361928" w:rsidRDefault="00374280" w:rsidP="00374280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МОУ СОШ №3 р. п. Земетчино                                  р. п. Земетчино _______ Е.И. Федотова                                                            </w:t>
      </w:r>
    </w:p>
    <w:p w:rsidR="00374280" w:rsidRPr="00361928" w:rsidRDefault="00374280" w:rsidP="00374280">
      <w:pPr>
        <w:suppressAutoHyphens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Протокол  №1 педсовета от 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1.08.2018 </w:t>
      </w: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г.                  Приказ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№63</w:t>
      </w: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361928">
        <w:rPr>
          <w:rFonts w:ascii="Times New Roman" w:hAnsi="Times New Roman" w:cs="Times New Roman"/>
          <w:bCs/>
          <w:sz w:val="24"/>
          <w:szCs w:val="24"/>
          <w:lang w:eastAsia="ru-RU"/>
        </w:rPr>
        <w:t>1.0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8.2018 г.</w:t>
      </w: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C7224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48"/>
          <w:szCs w:val="48"/>
        </w:rPr>
      </w:pPr>
      <w:r w:rsidRPr="00C72240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374280" w:rsidRPr="00C7224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48"/>
          <w:szCs w:val="48"/>
        </w:rPr>
      </w:pPr>
      <w:r w:rsidRPr="00C72240">
        <w:rPr>
          <w:rFonts w:ascii="Times New Roman" w:hAnsi="Times New Roman" w:cs="Times New Roman"/>
          <w:b/>
          <w:sz w:val="48"/>
          <w:szCs w:val="48"/>
        </w:rPr>
        <w:t>о формах, периодичности и порядке текущего контроля  и промежуточной аттестации обучающихся</w:t>
      </w:r>
    </w:p>
    <w:p w:rsidR="00374280" w:rsidRPr="00C7224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48"/>
          <w:szCs w:val="48"/>
        </w:rPr>
      </w:pPr>
      <w:r w:rsidRPr="00C72240">
        <w:rPr>
          <w:rFonts w:ascii="Times New Roman" w:hAnsi="Times New Roman" w:cs="Times New Roman"/>
          <w:b/>
          <w:sz w:val="48"/>
          <w:szCs w:val="48"/>
        </w:rPr>
        <w:t xml:space="preserve">МОУ СОШ №3 </w:t>
      </w:r>
      <w:proofErr w:type="spellStart"/>
      <w:r w:rsidRPr="00C72240">
        <w:rPr>
          <w:rFonts w:ascii="Times New Roman" w:hAnsi="Times New Roman" w:cs="Times New Roman"/>
          <w:b/>
          <w:sz w:val="48"/>
          <w:szCs w:val="48"/>
        </w:rPr>
        <w:t>р.п</w:t>
      </w:r>
      <w:proofErr w:type="spellEnd"/>
      <w:r w:rsidRPr="00C72240">
        <w:rPr>
          <w:rFonts w:ascii="Times New Roman" w:hAnsi="Times New Roman" w:cs="Times New Roman"/>
          <w:b/>
          <w:sz w:val="48"/>
          <w:szCs w:val="48"/>
        </w:rPr>
        <w:t>. Земетчино</w:t>
      </w: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B33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1.1. Положение о формах, периодичности и порядке текущего контроля  и промежуточной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обучающихся и переводе их в следующий класс по итогам учебного года (далее Положение) </w:t>
      </w:r>
      <w:r w:rsidRPr="00872ABA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72ABA">
        <w:rPr>
          <w:rFonts w:ascii="Times New Roman" w:hAnsi="Times New Roman" w:cs="Times New Roman"/>
          <w:sz w:val="28"/>
          <w:szCs w:val="28"/>
        </w:rPr>
        <w:t>акона от 29.12.2012 г. №273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872AB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и другими нормативными правовыми актами Российской Федерации, Устава МОУ СОШ №3 </w:t>
      </w:r>
      <w:proofErr w:type="spellStart"/>
      <w:r w:rsidRPr="00872A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72ABA">
        <w:rPr>
          <w:rFonts w:ascii="Times New Roman" w:hAnsi="Times New Roman" w:cs="Times New Roman"/>
          <w:sz w:val="28"/>
          <w:szCs w:val="28"/>
        </w:rPr>
        <w:t>. Земетчино</w:t>
      </w:r>
      <w:r>
        <w:rPr>
          <w:rFonts w:ascii="Times New Roman" w:hAnsi="Times New Roman" w:cs="Times New Roman"/>
          <w:sz w:val="28"/>
          <w:szCs w:val="28"/>
        </w:rPr>
        <w:t xml:space="preserve"> и ре</w:t>
      </w:r>
      <w:r w:rsidRPr="002B339B">
        <w:rPr>
          <w:rFonts w:ascii="Times New Roman" w:hAnsi="Times New Roman" w:cs="Times New Roman"/>
          <w:sz w:val="28"/>
          <w:szCs w:val="28"/>
        </w:rPr>
        <w:t xml:space="preserve">гламентирует содержание и порядок проведения текущей и промежуточной аттестации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с целью перевода в следующий класс по итогам года, допуска к государственной итоговой аттестации.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1.2. Положение принимается педагогическим советом  школы и утверждается директором школы.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1.3. Положение является локальным нормативным актом, регламентирующим деятельность образовательного учреждения.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1.4. Текущая аттестация обеспечивает оперативное управление учебной деятельностью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и ее корректировку.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1.5. Промежуточная аттестация проводится с целью определения соответствия уровня и качества знаний, умений, навыков, </w:t>
      </w:r>
      <w:proofErr w:type="spellStart"/>
      <w:r w:rsidRPr="002B33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339B">
        <w:rPr>
          <w:rFonts w:ascii="Times New Roman" w:hAnsi="Times New Roman" w:cs="Times New Roman"/>
          <w:sz w:val="28"/>
          <w:szCs w:val="28"/>
        </w:rPr>
        <w:t xml:space="preserve"> компетенций требованиям государственного образовательного стандарта и оценки качества освоения программ по завершении отдельных этапов обучения.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Все вопросы текущей и промежуточной аттестации обучающихся,  не урегулированные настоящим Положением, разрешаются на основе нормативных актов вышестоящих органов управления образованием.</w:t>
      </w:r>
      <w:proofErr w:type="gramEnd"/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1.7. Положение принимается на неопределенный срок. Изменения и дополнения к Положению принимаются педагогическим советом школы. После принятия новой редакции Положения предыдущая редакция утрачивает силу.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2. Текущая аттестация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Текущей аттестации подлежат обучающиеся всех классов.</w:t>
      </w:r>
      <w:proofErr w:type="gramEnd"/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9B">
        <w:rPr>
          <w:rFonts w:ascii="Times New Roman" w:hAnsi="Times New Roman" w:cs="Times New Roman"/>
          <w:sz w:val="28"/>
          <w:szCs w:val="28"/>
        </w:rPr>
        <w:t>Текущая аттестация обучающихся 1-х классов в течение учебного года осуществляется качественно, без фиксации их достижений в классных журналах в виде отметок по пятибалльной шкале.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2.3. Текущая аттестация обучающихся 2-9-х классов осуществляется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по четвертям с фиксацией их достижений в классных журналах в виде отметок по пятибалльной шкале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>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2.4. Формы текущей аттестации определяет учитель с учетом контингента обучающихся, содержания учебного материала и используемых образовательных технологий.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2.5. Письменные контрольные работы и другие виды текущего контроля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оцениваются по пятибалльной системе.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2.6. В 9-ом классе в марте, апреле проводятся контрольные (диагностические) работы по русскому языку,  математике, предметам по выбору в формате государственной итоговой аттестации, целью которых </w:t>
      </w:r>
      <w:r w:rsidRPr="002B339B">
        <w:rPr>
          <w:rFonts w:ascii="Times New Roman" w:hAnsi="Times New Roman" w:cs="Times New Roman"/>
          <w:sz w:val="28"/>
          <w:szCs w:val="28"/>
        </w:rPr>
        <w:lastRenderedPageBreak/>
        <w:t>является выявление затруднений обучающихся и устранения пробелов в знаниях.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2.7. Объектами </w:t>
      </w:r>
      <w:proofErr w:type="spellStart"/>
      <w:r w:rsidRPr="002B339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39B">
        <w:rPr>
          <w:rFonts w:ascii="Times New Roman" w:hAnsi="Times New Roman" w:cs="Times New Roman"/>
          <w:sz w:val="28"/>
          <w:szCs w:val="28"/>
        </w:rPr>
        <w:t xml:space="preserve"> контроля являются: качество выполненных работ по предметам, учет и анализ затруднений обучающихся, соответствие контрольных материалов календарно-тематическому планированию, степень прохождения программ.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 Промежуточная аттестация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3.1. Ежегодно решением педсовета определяется перечень учебных предметов, выносимых на промежуточную аттестацию; устанавливаются форма и порядок ее проведения; определяется оценочная система промежуточной аттестации обучающихся. Данное решение утверждается приказом директора школы.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3.2. Дидактические материалы для проведения промежуточной аттестации разрабатываются школьными методическими объединениями в соответствии с ФГОС  и статусом образовательного учреждения, утверждаются приказом директора школы.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3.3. Промежуточная аттестация проводится непосредственно по завершении освоения предмета в рамках образовательной программы начального, основного общего и среднего общего образования, как правило, в апреле-мае текущего года по предметам, изучаемым не менее 1 часа в неделю.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3.4. К промежуточной аттестации допускаются все обучающиеся.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Решением педагогического совета от промежуточной аттестации могут быть освобождены следующие обучающиеся:</w:t>
      </w:r>
      <w:proofErr w:type="gramEnd"/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- обучающиеся, имеющие отличные отметки по всем предметам, изучаемым в данном учебном году;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- победители и призеры муниципального, регионального и всероссийского этапов предметных олимпиад;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- выезжающие на учебно-тренировочные сборы кандидаты в сборные команды на олимпиады школьников, на спортивные соревнования, конкурсы, смотры, олимпиады и тренировочные сборы;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- выезжающие на постоянное место жительства за рубеж;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- пропустившие по уважительным причинам более половины учебного времени по состоянию здоровья; в том числе находившиеся в оздоровительных образовательных учреждениях санаторного типа для детей, нуждающихся в длительном лечении; дети-инвалиды.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3.6. Список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от промежуточной аттестации обучающихся утверждается приказом директора школы.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3.7. Образовательное учреждение вправе определить любые формы проведения промежуточной аттестации: проверка техники чтения, контрольная работа, диктант, изложение с разработкой плана его содержания, сочинение, изложение с творческим заданием, комплексный анализ текста, зачет, экзамен, собеседование, тестирование, в том числе электронное, защита реферата, сдача нормативов по физической культуре и др.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>, имеющие неудовлетворительную годовую оценку по учебному предмету, обязаны пройти промежуточную аттестацию по данному предмету.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3.9. Расписание проведения промежуточной аттестации, состав аттестационных комиссий утверждаются директором школы  и доводятся до сведения педагогов, обучающихся и их родителей (законных представителей) не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3.10. Оценивание результатов промежуточной аттестации осуществляется в 5-балльной системе.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3.11. По итогам промежуточной аттестации учителя разрабатывают индивидуальный план педагогического сопровождения устранения пробелов знаний обучающихся.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3.12. Обучающиеся, а также их родители (законные представители) вправе ознакомиться с письменной работой на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конфликтную комиссию школы.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Итоги промежуточной аттестации обучающихся отражаются в классных журналах.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Итоговая отметка по учебному предмету в переводных классах выставляется учителем как среднее арифметическое годовой отметки и отметки, полученной обучающимся на промежуточной аттестации. Положительная итоговая отметка не может быть выставлена при получении неудовлетворительной отметки по результатам промежуточной аттестации.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3.14.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класс.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 Перевод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в следующий класс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4.1. Обучающиеся на </w:t>
      </w:r>
      <w:r>
        <w:rPr>
          <w:rFonts w:ascii="Times New Roman" w:hAnsi="Times New Roman" w:cs="Times New Roman"/>
          <w:sz w:val="28"/>
          <w:szCs w:val="28"/>
        </w:rPr>
        <w:t>уровнях</w:t>
      </w:r>
      <w:r w:rsidRPr="002B339B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4.2. Перевод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в следующий класс осуществляется по решению педагогического совета.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4.3. На основании решения педагогического совета образовательного учреждения директор издает приказ о переводе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в следующий класс.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4.4. Обучающиеся на </w:t>
      </w:r>
      <w:r>
        <w:rPr>
          <w:rFonts w:ascii="Times New Roman" w:hAnsi="Times New Roman" w:cs="Times New Roman"/>
          <w:sz w:val="28"/>
          <w:szCs w:val="28"/>
        </w:rPr>
        <w:t>уровнях</w:t>
      </w:r>
      <w:r w:rsidRPr="002B339B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 образования (за исключением обучающихся в 4 классах), имеющие по итогам учебного года академическую задолженность по одному предмету, переводятся в следующий класс условно. Школа  обязана создать условия обучающимся для ликвидации этой задолженности и обеспечить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lastRenderedPageBreak/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9B"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задолженности обучающегося в течение следующего учебного года возлагается на их родителей (законных представителей).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 xml:space="preserve">Обучающиеся на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Pr="002B339B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39B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2B339B">
        <w:rPr>
          <w:rFonts w:ascii="Times New Roman" w:hAnsi="Times New Roman" w:cs="Times New Roman"/>
          <w:sz w:val="28"/>
          <w:szCs w:val="28"/>
        </w:rPr>
        <w:t>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 xml:space="preserve">4.7. При решении вопроса о повторном обучении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B339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339B">
        <w:rPr>
          <w:rFonts w:ascii="Times New Roman" w:hAnsi="Times New Roman" w:cs="Times New Roman"/>
          <w:sz w:val="28"/>
          <w:szCs w:val="28"/>
        </w:rPr>
        <w:t xml:space="preserve">щегося 1 класса учитываются рекомендации психолого-медико-педагогической комиссии по определению условий обучения, адекватных его возможностям и психофизическому состоянию. 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B339B">
        <w:rPr>
          <w:rFonts w:ascii="Times New Roman" w:hAnsi="Times New Roman" w:cs="Times New Roman"/>
          <w:sz w:val="28"/>
          <w:szCs w:val="28"/>
        </w:rPr>
        <w:t>4.9. В случае несогласия  обучающегося (его родителей, законных представителей) с годовой оценкой по предмету ему предоставляется возможность сдать экзамен по этому предмету аттестационной комиссии, назначаемой директором.</w:t>
      </w: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Pr="002B339B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4280" w:rsidRDefault="00374280" w:rsidP="0037428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7FAB" w:rsidRDefault="00477FAB">
      <w:bookmarkStart w:id="0" w:name="_GoBack"/>
      <w:bookmarkEnd w:id="0"/>
    </w:p>
    <w:sectPr w:rsidR="0047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5F"/>
    <w:rsid w:val="002A5C5F"/>
    <w:rsid w:val="00374280"/>
    <w:rsid w:val="004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80"/>
    <w:pPr>
      <w:suppressAutoHyphens/>
      <w:spacing w:after="0" w:line="360" w:lineRule="auto"/>
      <w:jc w:val="center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80"/>
    <w:pPr>
      <w:suppressAutoHyphens/>
      <w:spacing w:after="0" w:line="360" w:lineRule="auto"/>
      <w:jc w:val="center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2019-03-05T12:54:00Z</dcterms:created>
  <dcterms:modified xsi:type="dcterms:W3CDTF">2019-03-05T12:54:00Z</dcterms:modified>
</cp:coreProperties>
</file>